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AA7331" w:rsidRDefault="00EA2683" w:rsidP="002A4EDC">
      <w:pPr>
        <w:jc w:val="center"/>
        <w:rPr>
          <w:rFonts w:cs="Simplified Arabic"/>
          <w:sz w:val="24"/>
          <w:szCs w:val="24"/>
          <w:rtl/>
        </w:rPr>
      </w:pPr>
      <w:r w:rsidRPr="00AA7331">
        <w:rPr>
          <w:rFonts w:cs="Simplified Arabic"/>
          <w:sz w:val="24"/>
          <w:szCs w:val="24"/>
          <w:rtl/>
        </w:rPr>
        <w:t xml:space="preserve">الفصل </w:t>
      </w:r>
      <w:r w:rsidR="002A4EDC">
        <w:rPr>
          <w:rFonts w:cs="Simplified Arabic" w:hint="cs"/>
          <w:sz w:val="24"/>
          <w:szCs w:val="24"/>
          <w:rtl/>
        </w:rPr>
        <w:t>الأول</w:t>
      </w:r>
    </w:p>
    <w:p w:rsidR="00EA2683" w:rsidRPr="00AA7331" w:rsidRDefault="00EA2683">
      <w:pPr>
        <w:jc w:val="center"/>
        <w:rPr>
          <w:rFonts w:cs="Simplified Arabic"/>
          <w:b/>
          <w:bCs/>
          <w:szCs w:val="32"/>
          <w:rtl/>
        </w:rPr>
      </w:pPr>
    </w:p>
    <w:p w:rsidR="00EA2683" w:rsidRPr="00AA7331" w:rsidRDefault="00BE20FE">
      <w:pPr>
        <w:jc w:val="center"/>
        <w:rPr>
          <w:rFonts w:cs="Simplified Arabic"/>
          <w:b/>
          <w:bCs/>
          <w:sz w:val="28"/>
          <w:szCs w:val="28"/>
          <w:rtl/>
        </w:rPr>
      </w:pPr>
      <w:r w:rsidRPr="00AA7331">
        <w:rPr>
          <w:rFonts w:cs="Simplified Arabic" w:hint="cs"/>
          <w:b/>
          <w:bCs/>
          <w:sz w:val="28"/>
          <w:szCs w:val="28"/>
          <w:rtl/>
        </w:rPr>
        <w:t>القدس تحت الاحتلال</w:t>
      </w:r>
    </w:p>
    <w:p w:rsidR="004B602B" w:rsidRPr="00AA7331" w:rsidRDefault="004B602B">
      <w:pPr>
        <w:jc w:val="center"/>
        <w:rPr>
          <w:rFonts w:cs="Simplified Arabic"/>
          <w:b/>
          <w:bCs/>
          <w:szCs w:val="36"/>
          <w:rtl/>
        </w:rPr>
        <w:sectPr w:rsidR="004B602B" w:rsidRPr="00AA7331" w:rsidSect="004B602B">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CF5628" w:rsidRPr="00AA7331" w:rsidRDefault="00CF5628" w:rsidP="0079309D">
      <w:pPr>
        <w:pStyle w:val="Heading1"/>
        <w:jc w:val="both"/>
        <w:rPr>
          <w:b w:val="0"/>
          <w:bCs w:val="0"/>
          <w:szCs w:val="20"/>
          <w:rtl/>
        </w:rPr>
      </w:pPr>
      <w:r w:rsidRPr="00AA7331">
        <w:rPr>
          <w:b w:val="0"/>
          <w:bCs w:val="0"/>
          <w:szCs w:val="20"/>
          <w:rtl/>
        </w:rPr>
        <w:t>القدس من المدن القديمة في العالم، وهي الموقع الذي ترنو إليه جميع الأمم والحضارات</w:t>
      </w:r>
      <w:r w:rsidRPr="00AA7331">
        <w:rPr>
          <w:rFonts w:hint="cs"/>
          <w:b w:val="0"/>
          <w:bCs w:val="0"/>
          <w:szCs w:val="20"/>
          <w:rtl/>
        </w:rPr>
        <w:t xml:space="preserve">. </w:t>
      </w:r>
      <w:r w:rsidRPr="00AA7331">
        <w:rPr>
          <w:b w:val="0"/>
          <w:bCs w:val="0"/>
          <w:szCs w:val="20"/>
          <w:rtl/>
        </w:rPr>
        <w:t xml:space="preserve"> </w:t>
      </w:r>
      <w:r w:rsidRPr="00AA7331">
        <w:rPr>
          <w:rFonts w:hint="cs"/>
          <w:b w:val="0"/>
          <w:bCs w:val="0"/>
          <w:szCs w:val="20"/>
          <w:rtl/>
        </w:rPr>
        <w:t>فهوجمت</w:t>
      </w:r>
      <w:r w:rsidRPr="00AA7331">
        <w:rPr>
          <w:b w:val="0"/>
          <w:bCs w:val="0"/>
          <w:szCs w:val="20"/>
          <w:rtl/>
        </w:rPr>
        <w:t xml:space="preserve"> أو حوصرت القدس ما لا يقل عن خمس وعشرين مرة، ولكنها صمدت في وجه جميع محاولات تغيير </w:t>
      </w:r>
      <w:r w:rsidRPr="00AA7331">
        <w:rPr>
          <w:rFonts w:hint="cs"/>
          <w:b w:val="0"/>
          <w:bCs w:val="0"/>
          <w:szCs w:val="20"/>
          <w:rtl/>
        </w:rPr>
        <w:t>معالمها و</w:t>
      </w:r>
      <w:r w:rsidRPr="00AA7331">
        <w:rPr>
          <w:b w:val="0"/>
          <w:bCs w:val="0"/>
          <w:szCs w:val="20"/>
          <w:rtl/>
        </w:rPr>
        <w:t xml:space="preserve">خصائصها وحيويتها.  والقدس مهبط الديانات السماوية، </w:t>
      </w:r>
      <w:r w:rsidRPr="00AA7331">
        <w:rPr>
          <w:rFonts w:hint="cs"/>
          <w:b w:val="0"/>
          <w:bCs w:val="0"/>
          <w:szCs w:val="20"/>
          <w:rtl/>
        </w:rPr>
        <w:t>و</w:t>
      </w:r>
      <w:r w:rsidRPr="00AA7331">
        <w:rPr>
          <w:b w:val="0"/>
          <w:bCs w:val="0"/>
          <w:szCs w:val="20"/>
          <w:rtl/>
        </w:rPr>
        <w:t>هي أولى القبلتين ومعرج الرسول</w:t>
      </w:r>
      <w:r w:rsidRPr="00AA7331">
        <w:rPr>
          <w:rFonts w:hint="cs"/>
          <w:b w:val="0"/>
          <w:bCs w:val="0"/>
          <w:szCs w:val="20"/>
          <w:rtl/>
        </w:rPr>
        <w:t xml:space="preserve"> صلى الله عليه وسلم</w:t>
      </w:r>
      <w:r w:rsidRPr="00AA7331">
        <w:rPr>
          <w:b w:val="0"/>
          <w:bCs w:val="0"/>
          <w:szCs w:val="20"/>
          <w:rtl/>
        </w:rPr>
        <w:t xml:space="preserve"> وقيامة المسيح</w:t>
      </w:r>
      <w:r w:rsidRPr="00AA7331">
        <w:rPr>
          <w:rFonts w:hint="cs"/>
          <w:b w:val="0"/>
          <w:bCs w:val="0"/>
          <w:szCs w:val="20"/>
          <w:rtl/>
        </w:rPr>
        <w:t xml:space="preserve"> عليه السلام.</w:t>
      </w:r>
    </w:p>
    <w:p w:rsidR="00157E8D" w:rsidRPr="00AA7331" w:rsidRDefault="00157E8D" w:rsidP="00351903">
      <w:pPr>
        <w:pStyle w:val="BodyText2"/>
        <w:jc w:val="both"/>
        <w:rPr>
          <w:rtl/>
        </w:rPr>
      </w:pPr>
    </w:p>
    <w:p w:rsidR="00197103" w:rsidRPr="00AA7331" w:rsidRDefault="00197103" w:rsidP="00DC7103">
      <w:pPr>
        <w:pStyle w:val="BodyText2"/>
        <w:jc w:val="both"/>
        <w:rPr>
          <w:rtl/>
        </w:rPr>
      </w:pPr>
      <w:r w:rsidRPr="00AA7331">
        <w:rPr>
          <w:rFonts w:hint="cs"/>
          <w:rtl/>
        </w:rPr>
        <w:t>تقع محافظة القدس وسط الضفة الغربية، ضمن خطوط طول</w:t>
      </w:r>
      <w:r w:rsidRPr="00AA7331">
        <w:rPr>
          <w:rFonts w:cs="Times New Roman" w:hint="cs"/>
          <w:rtl/>
        </w:rPr>
        <w:t xml:space="preserve"> 28ْ 64 15 و29ْ 63 19</w:t>
      </w:r>
      <w:r w:rsidRPr="00AA7331">
        <w:rPr>
          <w:rFonts w:hint="cs"/>
          <w:rtl/>
        </w:rPr>
        <w:t xml:space="preserve"> شرقاً وخطوط عرض </w:t>
      </w:r>
      <w:r w:rsidRPr="00AA7331">
        <w:rPr>
          <w:rFonts w:cs="Times New Roman" w:hint="cs"/>
          <w:rtl/>
        </w:rPr>
        <w:t>05ْ 45 12</w:t>
      </w:r>
      <w:r w:rsidRPr="00AA7331">
        <w:rPr>
          <w:rFonts w:hint="cs"/>
          <w:rtl/>
        </w:rPr>
        <w:t xml:space="preserve"> و</w:t>
      </w:r>
      <w:r w:rsidRPr="00AA7331">
        <w:rPr>
          <w:rFonts w:cs="Times New Roman" w:hint="cs"/>
          <w:rtl/>
        </w:rPr>
        <w:t>34ْ 37</w:t>
      </w:r>
      <w:r w:rsidRPr="00AA7331">
        <w:rPr>
          <w:rFonts w:hint="cs"/>
          <w:rtl/>
        </w:rPr>
        <w:t xml:space="preserve"> </w:t>
      </w:r>
      <w:r w:rsidRPr="00AA7331">
        <w:rPr>
          <w:rFonts w:cs="Times New Roman" w:hint="cs"/>
          <w:rtl/>
        </w:rPr>
        <w:t>14</w:t>
      </w:r>
      <w:r w:rsidRPr="00AA7331">
        <w:rPr>
          <w:rFonts w:hint="cs"/>
          <w:rtl/>
        </w:rPr>
        <w:t xml:space="preserve"> شمالاً.</w:t>
      </w:r>
      <w:r w:rsidR="00685D47" w:rsidRPr="00AA7331">
        <w:rPr>
          <w:rFonts w:hint="cs"/>
          <w:rtl/>
        </w:rPr>
        <w:t xml:space="preserve">  وبلغت مساحة محافظة القدس </w:t>
      </w:r>
      <w:r w:rsidR="00685D47" w:rsidRPr="00AA7331">
        <w:rPr>
          <w:rFonts w:cs="Times New Roman"/>
          <w:rtl/>
        </w:rPr>
        <w:t>345</w:t>
      </w:r>
      <w:r w:rsidR="00685D47" w:rsidRPr="00AA7331">
        <w:rPr>
          <w:rFonts w:hint="cs"/>
          <w:rtl/>
        </w:rPr>
        <w:t xml:space="preserve"> </w:t>
      </w:r>
      <w:r w:rsidR="00685D47" w:rsidRPr="00AA7331">
        <w:rPr>
          <w:rtl/>
        </w:rPr>
        <w:t>كم</w:t>
      </w:r>
      <w:r w:rsidR="00685D47" w:rsidRPr="00AA7331">
        <w:rPr>
          <w:vertAlign w:val="superscript"/>
          <w:rtl/>
        </w:rPr>
        <w:t>2</w:t>
      </w:r>
      <w:r w:rsidR="00685D47" w:rsidRPr="00AA7331">
        <w:rPr>
          <w:rFonts w:hint="cs"/>
          <w:rtl/>
        </w:rPr>
        <w:t xml:space="preserve"> </w:t>
      </w:r>
      <w:r w:rsidR="004D5CBE" w:rsidRPr="00AA7331">
        <w:rPr>
          <w:rFonts w:hint="cs"/>
          <w:rtl/>
        </w:rPr>
        <w:t>و</w:t>
      </w:r>
      <w:r w:rsidR="00685D47" w:rsidRPr="00AA7331">
        <w:rPr>
          <w:rFonts w:hint="cs"/>
          <w:rtl/>
        </w:rPr>
        <w:t xml:space="preserve">تشكل هذه المساحة 6.1% من مساحة الضفة الغربية و 5.7% من مساحة </w:t>
      </w:r>
      <w:r w:rsidR="00DC7103">
        <w:rPr>
          <w:rFonts w:hint="cs"/>
          <w:rtl/>
        </w:rPr>
        <w:t>فلسطين</w:t>
      </w:r>
      <w:r w:rsidR="00685D47" w:rsidRPr="00AA7331">
        <w:rPr>
          <w:rFonts w:hint="cs"/>
          <w:rtl/>
        </w:rPr>
        <w:t>.</w:t>
      </w:r>
      <w:r w:rsidR="00351903" w:rsidRPr="00AA7331">
        <w:rPr>
          <w:rFonts w:hint="cs"/>
          <w:rtl/>
        </w:rPr>
        <w:t xml:space="preserve">  </w:t>
      </w:r>
      <w:r w:rsidR="00685D47" w:rsidRPr="00AA7331">
        <w:rPr>
          <w:rFonts w:hint="cs"/>
          <w:rtl/>
        </w:rPr>
        <w:t>و</w:t>
      </w:r>
      <w:r w:rsidR="00351903" w:rsidRPr="00AA7331">
        <w:rPr>
          <w:rFonts w:hint="cs"/>
          <w:rtl/>
        </w:rPr>
        <w:t>يبلغ</w:t>
      </w:r>
      <w:r w:rsidRPr="00AA7331">
        <w:rPr>
          <w:rFonts w:hint="cs"/>
          <w:rtl/>
        </w:rPr>
        <w:t xml:space="preserve"> عدد تجمعات محافظة القدس</w:t>
      </w:r>
      <w:r w:rsidR="00351903" w:rsidRPr="00AA7331">
        <w:rPr>
          <w:rFonts w:hint="cs"/>
          <w:rtl/>
        </w:rPr>
        <w:t xml:space="preserve"> 44 تجمعا</w:t>
      </w:r>
      <w:r w:rsidRPr="00AA7331">
        <w:rPr>
          <w:rFonts w:hint="cs"/>
          <w:rtl/>
        </w:rPr>
        <w:t xml:space="preserve"> (حسب التقسيمات الادارية للتعداد العام للسكان والمساكن والمنشات 2007).  </w:t>
      </w:r>
    </w:p>
    <w:p w:rsidR="00197103" w:rsidRPr="00AA7331" w:rsidRDefault="00197103" w:rsidP="00197103">
      <w:pPr>
        <w:jc w:val="lowKashida"/>
        <w:rPr>
          <w:rFonts w:cs="Simplified Arabic"/>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AA7331">
        <w:rPr>
          <w:rFonts w:cs="Times New Roman" w:hint="cs"/>
          <w:rtl/>
        </w:rPr>
        <w:t>826</w:t>
      </w:r>
      <w:r w:rsidRPr="00AA7331">
        <w:rPr>
          <w:rFonts w:cs="Simplified Arabic" w:hint="cs"/>
          <w:rtl/>
        </w:rPr>
        <w:t xml:space="preserve"> م عن سطح البحر، بينما أخفض نقطة تقع في عين اللوزة "سلوان" بارتفاع </w:t>
      </w:r>
      <w:r w:rsidRPr="00AA7331">
        <w:rPr>
          <w:rFonts w:cs="Times New Roman" w:hint="cs"/>
          <w:rtl/>
        </w:rPr>
        <w:t xml:space="preserve">610 </w:t>
      </w:r>
      <w:r w:rsidRPr="00AA7331">
        <w:rPr>
          <w:rFonts w:cs="Simplified Arabic" w:hint="cs"/>
          <w:rtl/>
        </w:rPr>
        <w:t xml:space="preserve">م.  أما في بيت المقدس فتعتبر قلعة داوود أعلى نقطة والتي ترتفع </w:t>
      </w:r>
      <w:r w:rsidRPr="00AA7331">
        <w:rPr>
          <w:rFonts w:cs="Times New Roman" w:hint="cs"/>
          <w:rtl/>
        </w:rPr>
        <w:t>778</w:t>
      </w:r>
      <w:r w:rsidRPr="00AA7331">
        <w:rPr>
          <w:rFonts w:cs="Simplified Arabic" w:hint="cs"/>
          <w:rtl/>
        </w:rPr>
        <w:t xml:space="preserve"> م عن سطح البحر، في حين أخفض نقطة تقع في الحرم الشريف وارتفاعه </w:t>
      </w:r>
      <w:r w:rsidRPr="00AA7331">
        <w:rPr>
          <w:rFonts w:cs="Times New Roman" w:hint="cs"/>
          <w:rtl/>
        </w:rPr>
        <w:t xml:space="preserve">622 </w:t>
      </w:r>
      <w:r w:rsidRPr="00AA7331">
        <w:rPr>
          <w:rFonts w:cs="Simplified Arabic" w:hint="cs"/>
          <w:rtl/>
        </w:rPr>
        <w:t xml:space="preserve">م عن سطح البحر. </w:t>
      </w:r>
    </w:p>
    <w:p w:rsidR="000441E7" w:rsidRDefault="000441E7" w:rsidP="00197103">
      <w:pPr>
        <w:jc w:val="lowKashida"/>
        <w:rPr>
          <w:rFonts w:cs="Simplified Arabic"/>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AA7331" w:rsidRDefault="00BE20FE" w:rsidP="00BE20FE">
      <w:pPr>
        <w:pStyle w:val="BodyText2"/>
        <w:jc w:val="both"/>
        <w:rPr>
          <w:rtl/>
        </w:rPr>
      </w:pPr>
      <w:r w:rsidRPr="00AA7331">
        <w:rPr>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AA7331">
        <w:rPr>
          <w:rFonts w:hint="cs"/>
          <w:rtl/>
        </w:rPr>
        <w:t>صراع</w:t>
      </w:r>
      <w:r w:rsidRPr="00AA7331">
        <w:rPr>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AA7331">
        <w:rPr>
          <w:rFonts w:hint="cs"/>
          <w:rtl/>
        </w:rPr>
        <w:t xml:space="preserve">، </w:t>
      </w:r>
      <w:r w:rsidRPr="00AA7331">
        <w:rPr>
          <w:rtl/>
        </w:rPr>
        <w:t>فمنذ ستة آلاف سنه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AA7331">
        <w:rPr>
          <w:rFonts w:hint="cs"/>
          <w:rtl/>
        </w:rPr>
        <w:t>إ</w:t>
      </w:r>
      <w:r w:rsidRPr="00AA7331">
        <w:rPr>
          <w:rtl/>
        </w:rPr>
        <w:t xml:space="preserve">سم أيضاً. </w:t>
      </w:r>
    </w:p>
    <w:p w:rsidR="00BE20FE" w:rsidRPr="00AA7331" w:rsidRDefault="00BE20FE" w:rsidP="00BE20FE">
      <w:pPr>
        <w:jc w:val="lowKashida"/>
        <w:rPr>
          <w:rFonts w:cs="Simplified Arabic"/>
          <w:sz w:val="16"/>
          <w:szCs w:val="16"/>
          <w:rtl/>
        </w:rPr>
      </w:pPr>
    </w:p>
    <w:p w:rsidR="00A35551" w:rsidRPr="00AA7331" w:rsidRDefault="00A35551" w:rsidP="0079309D">
      <w:pPr>
        <w:jc w:val="lowKashida"/>
        <w:rPr>
          <w:rFonts w:cs="Simplified Arabic"/>
          <w:b/>
          <w:bCs/>
          <w:rtl/>
        </w:rPr>
      </w:pPr>
      <w:r w:rsidRPr="00AA7331">
        <w:rPr>
          <w:rFonts w:cs="Simplified Arabic"/>
          <w:b/>
          <w:bCs/>
          <w:rtl/>
        </w:rPr>
        <w:t>ومن أبرز الأسماء التي سميت بها القدس :</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 . حصن يبوس: نسبة إلى اليبوسيين.</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2 . يبوس: نسبة إلى اليبوسيين.</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3 . يروشالم: شالم الإله الكنعاني معناه السلام.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4 . اورسالم: </w:t>
      </w:r>
      <w:r w:rsidRPr="00AA7331">
        <w:rPr>
          <w:rFonts w:cs="Simplified Arabic" w:hint="cs"/>
          <w:rtl/>
        </w:rPr>
        <w:t>ا</w:t>
      </w:r>
      <w:r w:rsidRPr="00AA7331">
        <w:rPr>
          <w:rFonts w:cs="Simplified Arabic"/>
          <w:rtl/>
        </w:rPr>
        <w:t>سم كنعاني يعني السلام.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5 . ساليم: </w:t>
      </w:r>
      <w:r w:rsidRPr="00AA7331">
        <w:rPr>
          <w:rFonts w:cs="Simplified Arabic" w:hint="cs"/>
          <w:rtl/>
        </w:rPr>
        <w:t>ا</w:t>
      </w:r>
      <w:r w:rsidR="00B234FF" w:rsidRPr="00AA7331">
        <w:rPr>
          <w:rFonts w:cs="Simplified Arabic"/>
          <w:rtl/>
        </w:rPr>
        <w:t>سم كنعاني ويعني السلام</w:t>
      </w:r>
      <w:r w:rsidRPr="00AA7331">
        <w:rPr>
          <w:rFonts w:cs="Simplified Arabic"/>
          <w:rtl/>
        </w:rPr>
        <w:t>.</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6 . شاليم: </w:t>
      </w:r>
      <w:r w:rsidRPr="00AA7331">
        <w:rPr>
          <w:rFonts w:cs="Simplified Arabic" w:hint="cs"/>
          <w:rtl/>
        </w:rPr>
        <w:t>ا</w:t>
      </w:r>
      <w:r w:rsidRPr="00AA7331">
        <w:rPr>
          <w:rFonts w:cs="Simplified Arabic"/>
          <w:rtl/>
        </w:rPr>
        <w:t>سم كنع</w:t>
      </w:r>
      <w:r w:rsidR="00B234FF" w:rsidRPr="00AA7331">
        <w:rPr>
          <w:rFonts w:cs="Simplified Arabic"/>
          <w:rtl/>
        </w:rPr>
        <w:t>اني ويعني السلام</w:t>
      </w:r>
      <w:r w:rsidRPr="00AA7331">
        <w:rPr>
          <w:rFonts w:cs="Simplified Arabic"/>
          <w:rtl/>
        </w:rPr>
        <w:t>.</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7 . مدينة داود: نسبة إلى النبي داود.</w:t>
      </w:r>
    </w:p>
    <w:p w:rsidR="00A35551" w:rsidRPr="00AA7331" w:rsidRDefault="00A35551" w:rsidP="00B234FF">
      <w:pPr>
        <w:tabs>
          <w:tab w:val="right" w:pos="-851"/>
        </w:tabs>
        <w:ind w:left="397" w:hanging="425"/>
        <w:jc w:val="lowKashida"/>
        <w:rPr>
          <w:rFonts w:cs="Simplified Arabic"/>
          <w:rtl/>
        </w:rPr>
      </w:pPr>
      <w:r w:rsidRPr="00AA7331">
        <w:rPr>
          <w:rFonts w:cs="Simplified Arabic"/>
          <w:rtl/>
        </w:rPr>
        <w:t>8 . مدينة الله.</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9 . شليم: في عهد السيد المسيح ورد ذكرها في الإنجيل.</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10 . ياروشالم: في الكتابات الكنعانية القديمة.</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11 . جيروزالم: </w:t>
      </w:r>
      <w:r w:rsidRPr="00AA7331">
        <w:rPr>
          <w:rFonts w:cs="Simplified Arabic" w:hint="cs"/>
          <w:rtl/>
        </w:rPr>
        <w:t>ا</w:t>
      </w:r>
      <w:r w:rsidRPr="00AA7331">
        <w:rPr>
          <w:rFonts w:cs="Simplified Arabic"/>
          <w:rtl/>
        </w:rPr>
        <w:t>سم إفرنجي تحريف للاسم الكنعاني (ياروشالم).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lastRenderedPageBreak/>
        <w:t>12 . يا بيتي: سميت لدى الفراعنة وتحريف للاسم الكنعاني ولكن هكذا سميت باللغة المصرية واللغة     الهيروغليفية آنذاك.</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13 . ايليا كبيتو لينا: الاسم الأول للإمبراطور الروماني هد ريان عام 135 م حيث كانت تحت الاستعمار الروماني.</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14 . بيت المقدس.</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15 . القدس الشريف.</w:t>
      </w:r>
    </w:p>
    <w:p w:rsidR="00BE20FE" w:rsidRPr="00AA7331" w:rsidRDefault="00BE20FE" w:rsidP="00BE20FE">
      <w:pPr>
        <w:ind w:left="720"/>
        <w:jc w:val="lowKashida"/>
        <w:rPr>
          <w:rFonts w:cs="Simplified Arabic"/>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Default="002D683B" w:rsidP="00BE20FE">
      <w:pPr>
        <w:jc w:val="lowKashida"/>
        <w:rPr>
          <w:rFonts w:cs="Simplified Arabic"/>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351903">
      <w:pPr>
        <w:jc w:val="both"/>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5F1C6A">
      <w:pPr>
        <w:jc w:val="both"/>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Pr="00AA7331">
        <w:rPr>
          <w:rFonts w:cs="Simplified Arabic" w:hint="cs"/>
          <w:rtl/>
        </w:rPr>
        <w:t xml:space="preserve"> في اسرائيل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خاصة في الاتجاه الغربي للمدينة كما حصل لقرى اللطرون الثلاث عمواس ويالو وبيت نوبا، حيث تم تدميرها بالكامل وتشريد أهلها.</w:t>
      </w:r>
    </w:p>
    <w:p w:rsidR="00EA2683" w:rsidRPr="00AA7331" w:rsidRDefault="00EA2683">
      <w:pPr>
        <w:jc w:val="lowKashida"/>
        <w:rPr>
          <w:rFonts w:cs="Simplified Arabic"/>
        </w:rPr>
      </w:pPr>
    </w:p>
    <w:p w:rsidR="00EA2683" w:rsidRPr="00AA7331" w:rsidRDefault="00EA2683" w:rsidP="003F4295">
      <w:pPr>
        <w:jc w:val="both"/>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351903" w:rsidRPr="00AA7331">
        <w:rPr>
          <w:rFonts w:cs="Simplified Arabic" w:hint="cs"/>
          <w:rtl/>
        </w:rPr>
        <w:t>الاحتلال الاسرائيلي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وقرى كفر عقب وقلنديا ورافات والرام وضاحية البريد حيث يعزل تجمعات بكاملها (الارض والسكان) مثل الرام وبيرنبالا وكفر 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AA7331" w:rsidRDefault="00EA2683">
      <w:pPr>
        <w:jc w:val="both"/>
        <w:rPr>
          <w:rFonts w:cs="Simplified Arabic"/>
          <w:rtl/>
        </w:rPr>
      </w:pPr>
    </w:p>
    <w:p w:rsidR="00EA2683" w:rsidRPr="00AA7331" w:rsidRDefault="00EA2683" w:rsidP="000216B3">
      <w:pPr>
        <w:jc w:val="both"/>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8F0689">
      <w:pPr>
        <w:jc w:val="both"/>
        <w:rPr>
          <w:rFonts w:cs="Simplified Arabic"/>
          <w:rtl/>
        </w:rPr>
      </w:pPr>
      <w:r w:rsidRPr="00AA7331">
        <w:rPr>
          <w:rFonts w:cs="Simplified Arabic"/>
          <w:rtl/>
        </w:rPr>
        <w:lastRenderedPageBreak/>
        <w:t xml:space="preserve"> وعليه ومن وجهة نظر إسرائيل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AA7331" w:rsidRDefault="00EA2683">
      <w:pPr>
        <w:jc w:val="lowKashida"/>
        <w:rPr>
          <w:rFonts w:cs="Simplified Arabic"/>
          <w:sz w:val="12"/>
          <w:szCs w:val="12"/>
          <w:rtl/>
        </w:rPr>
      </w:pPr>
    </w:p>
    <w:p w:rsidR="00EA2683" w:rsidRPr="00AA7331" w:rsidRDefault="00EA2683">
      <w:pPr>
        <w:pStyle w:val="BodyText2"/>
        <w:jc w:val="both"/>
        <w:rPr>
          <w:rtl/>
        </w:rPr>
      </w:pPr>
      <w:r w:rsidRPr="00AA7331">
        <w:rPr>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pPr>
        <w:jc w:val="lowKashida"/>
        <w:rPr>
          <w:rFonts w:cs="Simplified Arabic"/>
          <w:sz w:val="12"/>
          <w:szCs w:val="12"/>
          <w:rtl/>
        </w:rPr>
      </w:pP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AA7331" w:rsidRDefault="00BE20FE" w:rsidP="00A9712A">
      <w:pPr>
        <w:jc w:val="center"/>
        <w:rPr>
          <w:rFonts w:ascii="Arial" w:hAnsi="Arial" w:cs="Simplified Arabic"/>
          <w:b/>
          <w:bCs/>
          <w:snapToGrid w:val="0"/>
          <w:sz w:val="18"/>
          <w:szCs w:val="18"/>
          <w:rtl/>
        </w:rPr>
      </w:pPr>
    </w:p>
    <w:p w:rsidR="00C769B0" w:rsidRDefault="00C769B0"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lastRenderedPageBreak/>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E609FF">
        <w:trPr>
          <w:trHeight w:val="312"/>
          <w:jc w:val="center"/>
        </w:trPr>
        <w:tc>
          <w:tcPr>
            <w:tcW w:w="1320" w:type="dxa"/>
            <w:tcBorders>
              <w:left w:val="single" w:sz="4" w:space="0" w:color="auto"/>
              <w:bottom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bottom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tcBorders>
              <w:bottom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bottom w:val="single" w:sz="4" w:space="0" w:color="auto"/>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bottom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E609FF" w:rsidRPr="00AA7331" w:rsidTr="00E609FF">
        <w:trPr>
          <w:trHeight w:val="312"/>
          <w:jc w:val="center"/>
        </w:trPr>
        <w:tc>
          <w:tcPr>
            <w:tcW w:w="3909" w:type="dxa"/>
            <w:gridSpan w:val="3"/>
            <w:tcBorders>
              <w:top w:val="single" w:sz="4" w:space="0" w:color="auto"/>
            </w:tcBorders>
          </w:tcPr>
          <w:p w:rsidR="00E609FF" w:rsidRPr="00AA7331" w:rsidRDefault="00E609FF" w:rsidP="00E609FF">
            <w:pPr>
              <w:rPr>
                <w:rFonts w:ascii="Arial" w:hAnsi="Arial" w:cs="Simplified Arabic"/>
                <w:snapToGrid w:val="0"/>
                <w:sz w:val="16"/>
                <w:szCs w:val="16"/>
              </w:rPr>
            </w:pPr>
          </w:p>
        </w:tc>
        <w:tc>
          <w:tcPr>
            <w:tcW w:w="3462" w:type="dxa"/>
            <w:gridSpan w:val="2"/>
            <w:tcBorders>
              <w:top w:val="single" w:sz="4" w:space="0" w:color="auto"/>
            </w:tcBorders>
            <w:vAlign w:val="center"/>
          </w:tcPr>
          <w:p w:rsidR="00E609FF" w:rsidRPr="00AA7331" w:rsidRDefault="00E609FF" w:rsidP="001E3055">
            <w:pPr>
              <w:bidi w:val="0"/>
              <w:ind w:right="29"/>
              <w:rPr>
                <w:rFonts w:ascii="Arial" w:hAnsi="Arial" w:cs="Arial"/>
                <w:snapToGrid w:val="0"/>
                <w:sz w:val="16"/>
                <w:szCs w:val="16"/>
              </w:rPr>
            </w:pPr>
          </w:p>
        </w:tc>
      </w:tr>
    </w:tbl>
    <w:p w:rsidR="002D24A6" w:rsidRPr="00AA7331" w:rsidRDefault="002D24A6" w:rsidP="002D24A6">
      <w:pPr>
        <w:jc w:val="center"/>
        <w:rPr>
          <w:rFonts w:ascii="Arial" w:hAnsi="Arial" w:cs="Simplified Arabic"/>
          <w:b/>
          <w:bCs/>
          <w:snapToGrid w:val="0"/>
          <w:rtl/>
        </w:rPr>
      </w:pPr>
    </w:p>
    <w:p w:rsidR="002D24A6" w:rsidRPr="00AA7331" w:rsidRDefault="002D24A6" w:rsidP="00EC6FB1">
      <w:pPr>
        <w:jc w:val="center"/>
        <w:rPr>
          <w:rFonts w:ascii="Arial" w:hAnsi="Arial" w:cs="Simplified Arabic"/>
          <w:b/>
          <w:bCs/>
          <w:snapToGrid w:val="0"/>
          <w:sz w:val="18"/>
          <w:szCs w:val="18"/>
          <w:rtl/>
        </w:rPr>
      </w:pPr>
      <w:r w:rsidRPr="00AA7331">
        <w:rPr>
          <w:rFonts w:ascii="Arial" w:hAnsi="Arial" w:cs="Simplified Arabic"/>
          <w:b/>
          <w:bCs/>
          <w:snapToGrid w:val="0"/>
          <w:rtl/>
        </w:rPr>
        <w:br w:type="page"/>
      </w:r>
      <w:r w:rsidRPr="00AA7331">
        <w:rPr>
          <w:rFonts w:ascii="Arial" w:hAnsi="Arial" w:cs="Simplified Arabic" w:hint="cs"/>
          <w:b/>
          <w:bCs/>
          <w:snapToGrid w:val="0"/>
          <w:sz w:val="18"/>
          <w:szCs w:val="18"/>
          <w:rtl/>
        </w:rPr>
        <w:lastRenderedPageBreak/>
        <w:t xml:space="preserve"> (تابع)</w:t>
      </w: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2D24A6" w:rsidRPr="00AA7331" w:rsidRDefault="002D24A6" w:rsidP="00EC6FB1">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w:t>
      </w:r>
      <w:r w:rsidR="00655AD7" w:rsidRPr="00AA7331">
        <w:rPr>
          <w:rFonts w:ascii="Arial" w:hAnsi="Arial" w:cs="Arial"/>
          <w:color w:val="auto"/>
          <w:sz w:val="18"/>
          <w:szCs w:val="18"/>
        </w:rPr>
        <w:t>.</w:t>
      </w:r>
      <w:r w:rsidRPr="00AA7331">
        <w:rPr>
          <w:rFonts w:ascii="Arial" w:hAnsi="Arial" w:cs="Arial"/>
          <w:color w:val="auto"/>
          <w:sz w:val="18"/>
          <w:szCs w:val="18"/>
        </w:rPr>
        <w:t xml:space="preserve">): 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Localities of the Year 1948 by Population and Area</w:t>
      </w:r>
    </w:p>
    <w:p w:rsidR="002D24A6" w:rsidRPr="00AA7331" w:rsidRDefault="002D24A6" w:rsidP="002D24A6">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2D24A6" w:rsidRPr="00AA7331" w:rsidTr="001F7930">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تاريخ النزوح</w:t>
            </w:r>
          </w:p>
          <w:p w:rsidR="002D24A6" w:rsidRPr="00AA7331" w:rsidRDefault="002D24A6" w:rsidP="008D26A6">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sz w:val="16"/>
                <w:szCs w:val="16"/>
                <w:rtl/>
              </w:rPr>
            </w:pPr>
            <w:r w:rsidRPr="00AA7331">
              <w:rPr>
                <w:rFonts w:ascii="Arial" w:hAnsi="Arial" w:cs="Arial"/>
                <w:sz w:val="16"/>
                <w:szCs w:val="16"/>
              </w:rPr>
              <w:t>Locality</w:t>
            </w:r>
          </w:p>
        </w:tc>
      </w:tr>
      <w:tr w:rsidR="002D24A6" w:rsidRPr="00AA7331" w:rsidTr="001F7930">
        <w:trPr>
          <w:trHeight w:val="312"/>
          <w:jc w:val="center"/>
        </w:trPr>
        <w:tc>
          <w:tcPr>
            <w:tcW w:w="1320" w:type="dxa"/>
            <w:tcBorders>
              <w:top w:val="single" w:sz="6" w:space="0" w:color="auto"/>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top w:val="single" w:sz="6" w:space="0" w:color="auto"/>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tcBorders>
              <w:top w:val="single" w:sz="6"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top w:val="single" w:sz="6" w:space="0" w:color="auto"/>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top w:val="single" w:sz="6" w:space="0" w:color="auto"/>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r w:rsidR="007E00A7" w:rsidRPr="00AA7331" w:rsidTr="001E3055">
        <w:trPr>
          <w:trHeight w:val="312"/>
          <w:jc w:val="center"/>
        </w:trPr>
        <w:tc>
          <w:tcPr>
            <w:tcW w:w="3909" w:type="dxa"/>
            <w:gridSpan w:val="3"/>
            <w:tcBorders>
              <w:top w:val="single" w:sz="4" w:space="0" w:color="auto"/>
            </w:tcBorders>
          </w:tcPr>
          <w:p w:rsidR="007E00A7" w:rsidRPr="00AA7331" w:rsidRDefault="007E00A7" w:rsidP="001E3055">
            <w:pPr>
              <w:rPr>
                <w:rFonts w:ascii="Arial" w:hAnsi="Arial" w:cs="Simplified Arabic"/>
                <w:snapToGrid w:val="0"/>
                <w:sz w:val="16"/>
                <w:szCs w:val="16"/>
              </w:rPr>
            </w:pPr>
          </w:p>
        </w:tc>
        <w:tc>
          <w:tcPr>
            <w:tcW w:w="3462" w:type="dxa"/>
            <w:gridSpan w:val="2"/>
            <w:tcBorders>
              <w:top w:val="single" w:sz="4" w:space="0" w:color="auto"/>
            </w:tcBorders>
            <w:vAlign w:val="center"/>
          </w:tcPr>
          <w:p w:rsidR="007E00A7" w:rsidRPr="00AA7331" w:rsidRDefault="007E00A7" w:rsidP="001E3055">
            <w:pPr>
              <w:bidi w:val="0"/>
              <w:ind w:right="29"/>
              <w:rPr>
                <w:rFonts w:ascii="Arial" w:hAnsi="Arial" w:cs="Arial"/>
                <w:snapToGrid w:val="0"/>
                <w:sz w:val="16"/>
                <w:szCs w:val="16"/>
              </w:rPr>
            </w:pPr>
          </w:p>
        </w:tc>
      </w:tr>
    </w:tbl>
    <w:p w:rsidR="002D24A6" w:rsidRPr="00AA7331" w:rsidRDefault="002D24A6">
      <w:pPr>
        <w:pStyle w:val="Heading1"/>
        <w:jc w:val="left"/>
        <w:rPr>
          <w:sz w:val="22"/>
          <w:szCs w:val="22"/>
          <w:rtl/>
        </w:rPr>
      </w:pPr>
    </w:p>
    <w:p w:rsidR="002D24A6" w:rsidRPr="00AA7331" w:rsidRDefault="002D24A6">
      <w:pPr>
        <w:pStyle w:val="Heading1"/>
        <w:jc w:val="left"/>
        <w:rPr>
          <w:sz w:val="22"/>
          <w:szCs w:val="22"/>
          <w:rtl/>
        </w:rPr>
      </w:pPr>
    </w:p>
    <w:p w:rsidR="00EA2683" w:rsidRPr="00AA7331" w:rsidRDefault="00EA2683">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5D5C55" w:rsidRPr="00AA7331" w:rsidRDefault="005D5C55">
      <w:pPr>
        <w:ind w:left="424"/>
        <w:jc w:val="both"/>
        <w:rPr>
          <w:rFonts w:ascii="Arial" w:hAnsi="Arial" w:cs="Simplified Arabic"/>
          <w:rtl/>
        </w:rPr>
      </w:pPr>
    </w:p>
    <w:p w:rsidR="005D5C55" w:rsidRPr="00AA7331" w:rsidRDefault="005D5C55">
      <w:pPr>
        <w:ind w:left="424"/>
        <w:jc w:val="both"/>
        <w:rPr>
          <w:rFonts w:ascii="Arial" w:hAnsi="Arial" w:cs="Simplified Arabic"/>
          <w:rtl/>
        </w:rPr>
      </w:pPr>
    </w:p>
    <w:sectPr w:rsidR="005D5C55" w:rsidRPr="00AA7331" w:rsidSect="004B602B">
      <w:endnotePr>
        <w:numFmt w:val="lowerLetter"/>
      </w:endnotePr>
      <w:pgSz w:w="9639" w:h="13608"/>
      <w:pgMar w:top="1134" w:right="1134" w:bottom="1134" w:left="1134" w:header="567" w:footer="567" w:gutter="0"/>
      <w:pgNumType w:start="18"/>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47B" w:rsidRDefault="0028047B">
      <w:r>
        <w:separator/>
      </w:r>
    </w:p>
  </w:endnote>
  <w:endnote w:type="continuationSeparator" w:id="0">
    <w:p w:rsidR="0028047B" w:rsidRDefault="002804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821E01">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821E01">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8F0689">
      <w:rPr>
        <w:rStyle w:val="PageNumber"/>
        <w:rFonts w:cs="Times New Roman"/>
        <w:sz w:val="16"/>
        <w:szCs w:val="16"/>
        <w:rtl/>
      </w:rPr>
      <w:t>21</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E2E51" w:rsidRDefault="00821E01">
    <w:pPr>
      <w:pStyle w:val="Footer"/>
      <w:jc w:val="center"/>
      <w:rPr>
        <w:sz w:val="16"/>
        <w:szCs w:val="16"/>
      </w:rPr>
    </w:pPr>
    <w:r w:rsidRPr="00CE2E51">
      <w:rPr>
        <w:sz w:val="16"/>
        <w:szCs w:val="16"/>
      </w:rPr>
      <w:fldChar w:fldCharType="begin"/>
    </w:r>
    <w:r w:rsidR="00CE2E51" w:rsidRPr="00CE2E51">
      <w:rPr>
        <w:sz w:val="16"/>
        <w:szCs w:val="16"/>
      </w:rPr>
      <w:instrText xml:space="preserve"> PAGE   \* MERGEFORMAT </w:instrText>
    </w:r>
    <w:r w:rsidRPr="00CE2E51">
      <w:rPr>
        <w:sz w:val="16"/>
        <w:szCs w:val="16"/>
      </w:rPr>
      <w:fldChar w:fldCharType="separate"/>
    </w:r>
    <w:r w:rsidR="008F0689">
      <w:rPr>
        <w:sz w:val="16"/>
        <w:szCs w:val="16"/>
        <w:rtl/>
      </w:rPr>
      <w:t>18</w:t>
    </w:r>
    <w:r w:rsidRPr="00CE2E51">
      <w:rPr>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47B" w:rsidRDefault="0028047B">
      <w:r>
        <w:separator/>
      </w:r>
    </w:p>
  </w:footnote>
  <w:footnote w:type="continuationSeparator" w:id="0">
    <w:p w:rsidR="0028047B" w:rsidRDefault="00280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CA27DF" w:rsidP="002A4EDC">
    <w:pPr>
      <w:pStyle w:val="Header"/>
      <w:rPr>
        <w:rtl/>
      </w:rPr>
    </w:pPr>
    <w:r w:rsidRPr="00836D36">
      <w:rPr>
        <w:rFonts w:cs="Simplified Arabic" w:hint="cs"/>
        <w:szCs w:val="16"/>
        <w:rtl/>
      </w:rPr>
      <w:t xml:space="preserve">كتاب القدس الإحصائي السنوي </w:t>
    </w:r>
    <w:r w:rsidR="000B3EA7">
      <w:rPr>
        <w:rFonts w:cs="Simplified Arabic" w:hint="cs"/>
        <w:szCs w:val="16"/>
        <w:rtl/>
      </w:rPr>
      <w:t>201</w:t>
    </w:r>
    <w:r w:rsidR="00202AD5">
      <w:rPr>
        <w:rFonts w:cs="Simplified Arabic" w:hint="cs"/>
        <w:szCs w:val="16"/>
        <w:rtl/>
      </w:rPr>
      <w:t>4</w:t>
    </w:r>
    <w:r>
      <w:rPr>
        <w:rFonts w:cs="Simplified Arabic" w:hint="cs"/>
        <w:szCs w:val="16"/>
        <w:rtl/>
      </w:rPr>
      <w:t xml:space="preserve">                                                                      </w:t>
    </w:r>
    <w:r>
      <w:rPr>
        <w:rFonts w:cs="Simplified Arabic"/>
        <w:szCs w:val="16"/>
        <w:rtl/>
      </w:rPr>
      <w:t xml:space="preserve">الفصل </w:t>
    </w:r>
    <w:r w:rsidR="002A4EDC">
      <w:rPr>
        <w:rFonts w:cs="Simplified Arabic" w:hint="cs"/>
        <w:szCs w:val="16"/>
        <w:rtl/>
      </w:rPr>
      <w:t>الأول</w:t>
    </w:r>
    <w:r>
      <w:rPr>
        <w:rFonts w:cs="Simplified Arabic"/>
        <w:szCs w:val="16"/>
        <w:rtl/>
      </w:rPr>
      <w:t xml:space="preserve">- </w:t>
    </w:r>
    <w:r>
      <w:rPr>
        <w:rFonts w:cs="Simplified Arabic" w:hint="cs"/>
        <w:szCs w:val="16"/>
        <w:rtl/>
      </w:rPr>
      <w:t>القدس تحت الاحتلال</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AD5" w:rsidRDefault="00202AD5" w:rsidP="002A4EDC">
    <w:pPr>
      <w:pStyle w:val="Header"/>
      <w:rPr>
        <w:rtl/>
      </w:rPr>
    </w:pPr>
    <w:r w:rsidRPr="00836D36">
      <w:rPr>
        <w:rFonts w:cs="Simplified Arabic" w:hint="cs"/>
        <w:szCs w:val="16"/>
        <w:rtl/>
      </w:rPr>
      <w:t xml:space="preserve">كتاب القدس الإحصائي السنوي </w:t>
    </w:r>
    <w:r>
      <w:rPr>
        <w:rFonts w:cs="Simplified Arabic" w:hint="cs"/>
        <w:szCs w:val="16"/>
        <w:rtl/>
      </w:rPr>
      <w:t xml:space="preserve">2014                                                                      </w:t>
    </w:r>
    <w:r>
      <w:rPr>
        <w:rFonts w:cs="Simplified Arabic"/>
        <w:szCs w:val="16"/>
        <w:rtl/>
      </w:rPr>
      <w:t xml:space="preserve">الفصل </w:t>
    </w:r>
    <w:r w:rsidR="002A4EDC">
      <w:rPr>
        <w:rFonts w:cs="Simplified Arabic" w:hint="cs"/>
        <w:szCs w:val="16"/>
        <w:rtl/>
      </w:rPr>
      <w:t>الأول</w:t>
    </w:r>
    <w:r>
      <w:rPr>
        <w:rFonts w:cs="Simplified Arabic"/>
        <w:szCs w:val="16"/>
        <w:rtl/>
      </w:rPr>
      <w:t xml:space="preserve">- </w:t>
    </w:r>
    <w:r>
      <w:rPr>
        <w:rFonts w:cs="Simplified Arabic" w:hint="cs"/>
        <w:szCs w:val="16"/>
        <w:rtl/>
      </w:rPr>
      <w:t>القدس تحت الاحتلال</w:t>
    </w:r>
  </w:p>
  <w:p w:rsidR="00CA27DF" w:rsidRDefault="00CA27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nsid w:val="55003914"/>
    <w:multiLevelType w:val="singleLevel"/>
    <w:tmpl w:val="0409000F"/>
    <w:lvl w:ilvl="0">
      <w:start w:val="1"/>
      <w:numFmt w:val="decimal"/>
      <w:lvlText w:val="%1."/>
      <w:lvlJc w:val="center"/>
      <w:pPr>
        <w:tabs>
          <w:tab w:val="num" w:pos="648"/>
        </w:tabs>
        <w:ind w:left="360" w:right="360" w:hanging="72"/>
      </w:pPr>
    </w:lvl>
  </w:abstractNum>
  <w:abstractNum w:abstractNumId="31">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2">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5D8F6E8B"/>
    <w:multiLevelType w:val="singleLevel"/>
    <w:tmpl w:val="0409000F"/>
    <w:lvl w:ilvl="0">
      <w:start w:val="1"/>
      <w:numFmt w:val="decimal"/>
      <w:lvlText w:val="%1."/>
      <w:lvlJc w:val="center"/>
      <w:pPr>
        <w:tabs>
          <w:tab w:val="num" w:pos="648"/>
        </w:tabs>
        <w:ind w:left="360" w:right="360" w:hanging="72"/>
      </w:pPr>
    </w:lvl>
  </w:abstractNum>
  <w:abstractNum w:abstractNumId="34">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7">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9">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0">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1">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3"/>
  </w:num>
  <w:num w:numId="5">
    <w:abstractNumId w:val="13"/>
  </w:num>
  <w:num w:numId="6">
    <w:abstractNumId w:val="24"/>
  </w:num>
  <w:num w:numId="7">
    <w:abstractNumId w:val="5"/>
  </w:num>
  <w:num w:numId="8">
    <w:abstractNumId w:val="25"/>
  </w:num>
  <w:num w:numId="9">
    <w:abstractNumId w:val="2"/>
  </w:num>
  <w:num w:numId="10">
    <w:abstractNumId w:val="34"/>
  </w:num>
  <w:num w:numId="11">
    <w:abstractNumId w:val="19"/>
  </w:num>
  <w:num w:numId="12">
    <w:abstractNumId w:val="40"/>
  </w:num>
  <w:num w:numId="13">
    <w:abstractNumId w:val="8"/>
  </w:num>
  <w:num w:numId="14">
    <w:abstractNumId w:val="41"/>
  </w:num>
  <w:num w:numId="15">
    <w:abstractNumId w:val="26"/>
  </w:num>
  <w:num w:numId="16">
    <w:abstractNumId w:val="29"/>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5"/>
  </w:num>
  <w:num w:numId="27">
    <w:abstractNumId w:val="38"/>
  </w:num>
  <w:num w:numId="28">
    <w:abstractNumId w:val="30"/>
  </w:num>
  <w:num w:numId="29">
    <w:abstractNumId w:val="6"/>
  </w:num>
  <w:num w:numId="30">
    <w:abstractNumId w:val="39"/>
  </w:num>
  <w:num w:numId="31">
    <w:abstractNumId w:val="11"/>
  </w:num>
  <w:num w:numId="32">
    <w:abstractNumId w:val="17"/>
  </w:num>
  <w:num w:numId="33">
    <w:abstractNumId w:val="15"/>
  </w:num>
  <w:num w:numId="34">
    <w:abstractNumId w:val="31"/>
  </w:num>
  <w:num w:numId="35">
    <w:abstractNumId w:val="28"/>
  </w:num>
  <w:num w:numId="36">
    <w:abstractNumId w:val="21"/>
  </w:num>
  <w:num w:numId="37">
    <w:abstractNumId w:val="36"/>
  </w:num>
  <w:num w:numId="38">
    <w:abstractNumId w:val="37"/>
  </w:num>
  <w:num w:numId="39">
    <w:abstractNumId w:val="27"/>
  </w:num>
  <w:num w:numId="40">
    <w:abstractNumId w:val="23"/>
  </w:num>
  <w:num w:numId="41">
    <w:abstractNumId w:val="32"/>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7890"/>
  </w:hdrShapeDefaults>
  <w:footnotePr>
    <w:footnote w:id="-1"/>
    <w:footnote w:id="0"/>
  </w:footnotePr>
  <w:endnotePr>
    <w:numFmt w:val="lowerLetter"/>
    <w:endnote w:id="-1"/>
    <w:endnote w:id="0"/>
  </w:endnotePr>
  <w:compat/>
  <w:rsids>
    <w:rsidRoot w:val="008A64A8"/>
    <w:rsid w:val="000036E0"/>
    <w:rsid w:val="000216B3"/>
    <w:rsid w:val="00031392"/>
    <w:rsid w:val="000441E7"/>
    <w:rsid w:val="00045A3B"/>
    <w:rsid w:val="00052B0A"/>
    <w:rsid w:val="000545AF"/>
    <w:rsid w:val="00070D44"/>
    <w:rsid w:val="000908AD"/>
    <w:rsid w:val="000973B6"/>
    <w:rsid w:val="000A21F1"/>
    <w:rsid w:val="000B3EA7"/>
    <w:rsid w:val="000B7F03"/>
    <w:rsid w:val="000C21B5"/>
    <w:rsid w:val="000C7BAC"/>
    <w:rsid w:val="000D39B4"/>
    <w:rsid w:val="000D79DD"/>
    <w:rsid w:val="000E65DA"/>
    <w:rsid w:val="000E7BA7"/>
    <w:rsid w:val="00125CCA"/>
    <w:rsid w:val="00153D84"/>
    <w:rsid w:val="00157E8D"/>
    <w:rsid w:val="00167D41"/>
    <w:rsid w:val="00177DC4"/>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8047B"/>
    <w:rsid w:val="00284F08"/>
    <w:rsid w:val="002A07EB"/>
    <w:rsid w:val="002A2837"/>
    <w:rsid w:val="002A4EDC"/>
    <w:rsid w:val="002A7D60"/>
    <w:rsid w:val="002B0878"/>
    <w:rsid w:val="002C228D"/>
    <w:rsid w:val="002C673D"/>
    <w:rsid w:val="002D24A6"/>
    <w:rsid w:val="002D446B"/>
    <w:rsid w:val="002D5CC8"/>
    <w:rsid w:val="002D683B"/>
    <w:rsid w:val="00304C29"/>
    <w:rsid w:val="00327F59"/>
    <w:rsid w:val="003350F4"/>
    <w:rsid w:val="00351903"/>
    <w:rsid w:val="003526F8"/>
    <w:rsid w:val="00356DCF"/>
    <w:rsid w:val="00381A69"/>
    <w:rsid w:val="00390FEF"/>
    <w:rsid w:val="003C576A"/>
    <w:rsid w:val="003D3122"/>
    <w:rsid w:val="003D4FEF"/>
    <w:rsid w:val="003E255F"/>
    <w:rsid w:val="003E2691"/>
    <w:rsid w:val="003E7F91"/>
    <w:rsid w:val="003F4295"/>
    <w:rsid w:val="003F5ACA"/>
    <w:rsid w:val="003F6FF7"/>
    <w:rsid w:val="00400365"/>
    <w:rsid w:val="00410260"/>
    <w:rsid w:val="00412DEE"/>
    <w:rsid w:val="00426144"/>
    <w:rsid w:val="00430E2E"/>
    <w:rsid w:val="00431FB4"/>
    <w:rsid w:val="00451BB6"/>
    <w:rsid w:val="004A48A3"/>
    <w:rsid w:val="004B602B"/>
    <w:rsid w:val="004B7320"/>
    <w:rsid w:val="004C0E1D"/>
    <w:rsid w:val="004D5CBE"/>
    <w:rsid w:val="004E0FA2"/>
    <w:rsid w:val="00514679"/>
    <w:rsid w:val="00523E13"/>
    <w:rsid w:val="005354F5"/>
    <w:rsid w:val="00554AB6"/>
    <w:rsid w:val="005568E0"/>
    <w:rsid w:val="00564EF8"/>
    <w:rsid w:val="0056785D"/>
    <w:rsid w:val="005701DA"/>
    <w:rsid w:val="0057289E"/>
    <w:rsid w:val="00572E1B"/>
    <w:rsid w:val="00575133"/>
    <w:rsid w:val="005A1201"/>
    <w:rsid w:val="005B3E09"/>
    <w:rsid w:val="005B65CD"/>
    <w:rsid w:val="005C2B2B"/>
    <w:rsid w:val="005D5C55"/>
    <w:rsid w:val="005E14D7"/>
    <w:rsid w:val="005F1C6A"/>
    <w:rsid w:val="005F751E"/>
    <w:rsid w:val="0062248A"/>
    <w:rsid w:val="00624A8E"/>
    <w:rsid w:val="00631D9A"/>
    <w:rsid w:val="00653AE9"/>
    <w:rsid w:val="00655AD7"/>
    <w:rsid w:val="006621A2"/>
    <w:rsid w:val="00677A04"/>
    <w:rsid w:val="00685D47"/>
    <w:rsid w:val="006B0DBC"/>
    <w:rsid w:val="006B5F2B"/>
    <w:rsid w:val="006C2228"/>
    <w:rsid w:val="006E4430"/>
    <w:rsid w:val="006F5F74"/>
    <w:rsid w:val="00710BC0"/>
    <w:rsid w:val="00713858"/>
    <w:rsid w:val="0071560B"/>
    <w:rsid w:val="00722FD2"/>
    <w:rsid w:val="00743C25"/>
    <w:rsid w:val="00750CC9"/>
    <w:rsid w:val="007574A4"/>
    <w:rsid w:val="007815C6"/>
    <w:rsid w:val="0078230A"/>
    <w:rsid w:val="0079309D"/>
    <w:rsid w:val="007D60D9"/>
    <w:rsid w:val="007E00A7"/>
    <w:rsid w:val="007E2B21"/>
    <w:rsid w:val="007E3745"/>
    <w:rsid w:val="007E79ED"/>
    <w:rsid w:val="007F3494"/>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74B75"/>
    <w:rsid w:val="0088550C"/>
    <w:rsid w:val="008A1100"/>
    <w:rsid w:val="008A12A9"/>
    <w:rsid w:val="008A64A8"/>
    <w:rsid w:val="008B1D82"/>
    <w:rsid w:val="008D26A6"/>
    <w:rsid w:val="008D4B09"/>
    <w:rsid w:val="008E2E50"/>
    <w:rsid w:val="008E6071"/>
    <w:rsid w:val="008E64E1"/>
    <w:rsid w:val="008F066F"/>
    <w:rsid w:val="008F0689"/>
    <w:rsid w:val="009226EC"/>
    <w:rsid w:val="00925EF4"/>
    <w:rsid w:val="0093310A"/>
    <w:rsid w:val="00937B31"/>
    <w:rsid w:val="0094148F"/>
    <w:rsid w:val="00973E83"/>
    <w:rsid w:val="00974799"/>
    <w:rsid w:val="00977959"/>
    <w:rsid w:val="009849A6"/>
    <w:rsid w:val="00984BB0"/>
    <w:rsid w:val="009A4CC1"/>
    <w:rsid w:val="009B3ABE"/>
    <w:rsid w:val="009C1025"/>
    <w:rsid w:val="009F5B6F"/>
    <w:rsid w:val="00A31947"/>
    <w:rsid w:val="00A35551"/>
    <w:rsid w:val="00A51F8D"/>
    <w:rsid w:val="00A828E5"/>
    <w:rsid w:val="00A8664C"/>
    <w:rsid w:val="00A95C6D"/>
    <w:rsid w:val="00A9712A"/>
    <w:rsid w:val="00AA4B62"/>
    <w:rsid w:val="00AA7331"/>
    <w:rsid w:val="00AB2E5A"/>
    <w:rsid w:val="00AC3080"/>
    <w:rsid w:val="00AC37F7"/>
    <w:rsid w:val="00AE7BA9"/>
    <w:rsid w:val="00AF1434"/>
    <w:rsid w:val="00AF61DD"/>
    <w:rsid w:val="00AF7C1A"/>
    <w:rsid w:val="00B05109"/>
    <w:rsid w:val="00B06C71"/>
    <w:rsid w:val="00B15097"/>
    <w:rsid w:val="00B234FF"/>
    <w:rsid w:val="00B27BD6"/>
    <w:rsid w:val="00B30C7E"/>
    <w:rsid w:val="00B46FDE"/>
    <w:rsid w:val="00B73AC5"/>
    <w:rsid w:val="00B7787D"/>
    <w:rsid w:val="00B86B60"/>
    <w:rsid w:val="00B8756E"/>
    <w:rsid w:val="00BB2D93"/>
    <w:rsid w:val="00BB5C1A"/>
    <w:rsid w:val="00BC2FDB"/>
    <w:rsid w:val="00BE20FE"/>
    <w:rsid w:val="00BE3607"/>
    <w:rsid w:val="00BE754D"/>
    <w:rsid w:val="00BF5313"/>
    <w:rsid w:val="00C3732C"/>
    <w:rsid w:val="00C37947"/>
    <w:rsid w:val="00C4511D"/>
    <w:rsid w:val="00C50941"/>
    <w:rsid w:val="00C53DFF"/>
    <w:rsid w:val="00C764CB"/>
    <w:rsid w:val="00C769B0"/>
    <w:rsid w:val="00C924E4"/>
    <w:rsid w:val="00C95155"/>
    <w:rsid w:val="00CA27DF"/>
    <w:rsid w:val="00CA5061"/>
    <w:rsid w:val="00CB5689"/>
    <w:rsid w:val="00CE2E51"/>
    <w:rsid w:val="00CF5628"/>
    <w:rsid w:val="00D11EEB"/>
    <w:rsid w:val="00D966B6"/>
    <w:rsid w:val="00D974A6"/>
    <w:rsid w:val="00DC7103"/>
    <w:rsid w:val="00DF2CFB"/>
    <w:rsid w:val="00E27A5C"/>
    <w:rsid w:val="00E40F02"/>
    <w:rsid w:val="00E44D97"/>
    <w:rsid w:val="00E55877"/>
    <w:rsid w:val="00E6034B"/>
    <w:rsid w:val="00E609FF"/>
    <w:rsid w:val="00E74261"/>
    <w:rsid w:val="00E74C93"/>
    <w:rsid w:val="00E91BB2"/>
    <w:rsid w:val="00EA2683"/>
    <w:rsid w:val="00EA55AB"/>
    <w:rsid w:val="00EC1A7B"/>
    <w:rsid w:val="00EC5099"/>
    <w:rsid w:val="00EC6FB1"/>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099"/>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5A5FA-5D15-454C-8A50-63FD51CA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yashqar</cp:lastModifiedBy>
  <cp:revision>26</cp:revision>
  <cp:lastPrinted>2012-06-11T06:52:00Z</cp:lastPrinted>
  <dcterms:created xsi:type="dcterms:W3CDTF">2013-05-22T06:20:00Z</dcterms:created>
  <dcterms:modified xsi:type="dcterms:W3CDTF">2014-06-03T09:59:00Z</dcterms:modified>
</cp:coreProperties>
</file>